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F358C2" w14:textId="77777777" w:rsidR="00FC32FE" w:rsidRDefault="00C44E2C">
      <w:pPr>
        <w:rPr>
          <w:b/>
        </w:rPr>
      </w:pPr>
      <w:r w:rsidRPr="00C44E2C">
        <w:rPr>
          <w:b/>
        </w:rPr>
        <w:t>Technische Daten</w:t>
      </w:r>
      <w:r w:rsidR="00947F2E">
        <w:rPr>
          <w:b/>
        </w:rPr>
        <w:t>/ Produkteigenschaften</w:t>
      </w:r>
      <w:r w:rsidRPr="00C44E2C">
        <w:rPr>
          <w:b/>
        </w:rPr>
        <w:t>:</w:t>
      </w:r>
    </w:p>
    <w:p w14:paraId="2DA0F361" w14:textId="77777777" w:rsidR="00C44E2C" w:rsidRDefault="00C44E2C">
      <w:pPr>
        <w:rPr>
          <w:b/>
        </w:rPr>
      </w:pPr>
    </w:p>
    <w:p w14:paraId="12A58F1B" w14:textId="77777777" w:rsidR="001E5997" w:rsidRDefault="001E5997" w:rsidP="001E5997">
      <w:pPr>
        <w:pStyle w:val="p1"/>
      </w:pPr>
      <w:r>
        <w:rPr>
          <w:b/>
          <w:bCs/>
        </w:rPr>
        <w:t>Technisches Datenblatt der Superwand DS Dämmplatte</w:t>
      </w:r>
    </w:p>
    <w:p w14:paraId="746FC17E" w14:textId="77777777" w:rsidR="00D21685" w:rsidRDefault="00D21685" w:rsidP="001E5997">
      <w:pPr>
        <w:pStyle w:val="p2"/>
        <w:rPr>
          <w:b/>
          <w:bCs/>
          <w:i/>
          <w:iCs/>
        </w:rPr>
      </w:pPr>
    </w:p>
    <w:p w14:paraId="7E5EF1EF" w14:textId="77777777" w:rsidR="00D21685" w:rsidRDefault="00D21685" w:rsidP="001E5997">
      <w:pPr>
        <w:pStyle w:val="p2"/>
        <w:rPr>
          <w:b/>
          <w:bCs/>
          <w:i/>
          <w:iCs/>
        </w:rPr>
      </w:pPr>
    </w:p>
    <w:p w14:paraId="1B746513" w14:textId="77777777" w:rsidR="001E5997" w:rsidRPr="00947F2E" w:rsidRDefault="001E5997" w:rsidP="001E5997">
      <w:pPr>
        <w:pStyle w:val="p2"/>
        <w:rPr>
          <w:sz w:val="21"/>
          <w:szCs w:val="21"/>
        </w:rPr>
      </w:pPr>
      <w:r w:rsidRPr="00947F2E">
        <w:rPr>
          <w:bCs/>
          <w:i/>
          <w:iCs/>
          <w:sz w:val="21"/>
          <w:szCs w:val="21"/>
        </w:rPr>
        <w:t>Produkteigenschaften</w:t>
      </w:r>
    </w:p>
    <w:p w14:paraId="5B563822" w14:textId="77777777" w:rsidR="00947F2E" w:rsidRDefault="00947F2E" w:rsidP="001E5997">
      <w:pPr>
        <w:pStyle w:val="p2"/>
        <w:rPr>
          <w:bCs/>
          <w:sz w:val="21"/>
          <w:szCs w:val="21"/>
        </w:rPr>
      </w:pPr>
    </w:p>
    <w:p w14:paraId="40F966B0" w14:textId="77777777" w:rsidR="00947F2E" w:rsidRPr="00500410" w:rsidRDefault="001E5997" w:rsidP="001E5997">
      <w:pPr>
        <w:pStyle w:val="p2"/>
        <w:numPr>
          <w:ilvl w:val="0"/>
          <w:numId w:val="6"/>
        </w:numPr>
        <w:rPr>
          <w:sz w:val="21"/>
          <w:szCs w:val="21"/>
        </w:rPr>
      </w:pPr>
      <w:r w:rsidRPr="00947F2E">
        <w:rPr>
          <w:bCs/>
          <w:sz w:val="21"/>
          <w:szCs w:val="21"/>
        </w:rPr>
        <w:t xml:space="preserve">Die SUPERWAND DS ist eine Isolierplatte </w:t>
      </w:r>
      <w:r w:rsidR="00947F2E" w:rsidRPr="00947F2E">
        <w:rPr>
          <w:bCs/>
          <w:sz w:val="21"/>
          <w:szCs w:val="21"/>
        </w:rPr>
        <w:t>für</w:t>
      </w:r>
      <w:r w:rsidRPr="00947F2E">
        <w:rPr>
          <w:bCs/>
          <w:sz w:val="21"/>
          <w:szCs w:val="21"/>
        </w:rPr>
        <w:t xml:space="preserve"> die Innendämmung von</w:t>
      </w:r>
      <w:r w:rsidR="00947F2E">
        <w:rPr>
          <w:sz w:val="21"/>
          <w:szCs w:val="21"/>
        </w:rPr>
        <w:t xml:space="preserve"> </w:t>
      </w:r>
      <w:r w:rsidR="00947F2E" w:rsidRPr="00947F2E">
        <w:rPr>
          <w:bCs/>
          <w:sz w:val="21"/>
          <w:szCs w:val="21"/>
        </w:rPr>
        <w:t>Außenwänden</w:t>
      </w:r>
      <w:r w:rsidRPr="00947F2E">
        <w:rPr>
          <w:bCs/>
          <w:sz w:val="21"/>
          <w:szCs w:val="21"/>
        </w:rPr>
        <w:t>.</w:t>
      </w:r>
    </w:p>
    <w:p w14:paraId="3AE5484D" w14:textId="77777777" w:rsidR="00947F2E" w:rsidRPr="00500410" w:rsidRDefault="001E5997" w:rsidP="001E5997">
      <w:pPr>
        <w:pStyle w:val="p2"/>
        <w:numPr>
          <w:ilvl w:val="0"/>
          <w:numId w:val="6"/>
        </w:numPr>
        <w:rPr>
          <w:sz w:val="21"/>
          <w:szCs w:val="21"/>
        </w:rPr>
      </w:pPr>
      <w:r w:rsidRPr="00947F2E">
        <w:rPr>
          <w:bCs/>
          <w:sz w:val="21"/>
          <w:szCs w:val="21"/>
        </w:rPr>
        <w:t>Die SUPERWAND DS kann leicht bearbeitet und mittels Dispersionskleber</w:t>
      </w:r>
      <w:r w:rsidR="00947F2E">
        <w:rPr>
          <w:sz w:val="21"/>
          <w:szCs w:val="21"/>
        </w:rPr>
        <w:t xml:space="preserve"> </w:t>
      </w:r>
      <w:r w:rsidRPr="00947F2E">
        <w:rPr>
          <w:bCs/>
          <w:sz w:val="21"/>
          <w:szCs w:val="21"/>
        </w:rPr>
        <w:t>(OVALIT S oder DAL 5) vollflächig auf die Wand geklebt werden.</w:t>
      </w:r>
    </w:p>
    <w:p w14:paraId="09138E10" w14:textId="77777777" w:rsidR="00947F2E" w:rsidRPr="00500410" w:rsidRDefault="001E5997" w:rsidP="001E5997">
      <w:pPr>
        <w:pStyle w:val="p2"/>
        <w:numPr>
          <w:ilvl w:val="0"/>
          <w:numId w:val="6"/>
        </w:numPr>
        <w:rPr>
          <w:bCs/>
          <w:sz w:val="21"/>
          <w:szCs w:val="21"/>
        </w:rPr>
      </w:pPr>
      <w:r w:rsidRPr="00947F2E">
        <w:rPr>
          <w:bCs/>
          <w:sz w:val="21"/>
          <w:szCs w:val="21"/>
        </w:rPr>
        <w:t xml:space="preserve">Die SUPERWAND DS kann nach dem Verspachteln der </w:t>
      </w:r>
      <w:r w:rsidR="00947F2E" w:rsidRPr="00947F2E">
        <w:rPr>
          <w:bCs/>
          <w:sz w:val="21"/>
          <w:szCs w:val="21"/>
        </w:rPr>
        <w:t>Stoßkanten</w:t>
      </w:r>
      <w:r w:rsidRPr="00947F2E">
        <w:rPr>
          <w:bCs/>
          <w:sz w:val="21"/>
          <w:szCs w:val="21"/>
        </w:rPr>
        <w:t xml:space="preserve"> mit den</w:t>
      </w:r>
      <w:r w:rsidR="00947F2E">
        <w:rPr>
          <w:sz w:val="21"/>
          <w:szCs w:val="21"/>
        </w:rPr>
        <w:t xml:space="preserve"> </w:t>
      </w:r>
      <w:proofErr w:type="spellStart"/>
      <w:r w:rsidRPr="00947F2E">
        <w:rPr>
          <w:bCs/>
          <w:sz w:val="21"/>
          <w:szCs w:val="21"/>
        </w:rPr>
        <w:t>marktüblichen</w:t>
      </w:r>
      <w:proofErr w:type="spellEnd"/>
      <w:r w:rsidRPr="00947F2E">
        <w:rPr>
          <w:bCs/>
          <w:sz w:val="21"/>
          <w:szCs w:val="21"/>
        </w:rPr>
        <w:t xml:space="preserve"> Produkten tapeziert oder gefliest werden. Durch die </w:t>
      </w:r>
      <w:r w:rsidR="00947F2E">
        <w:rPr>
          <w:bCs/>
          <w:sz w:val="21"/>
          <w:szCs w:val="21"/>
        </w:rPr>
        <w:t>w</w:t>
      </w:r>
      <w:r w:rsidR="00947F2E" w:rsidRPr="00947F2E">
        <w:rPr>
          <w:bCs/>
          <w:sz w:val="21"/>
          <w:szCs w:val="21"/>
        </w:rPr>
        <w:t>eiße</w:t>
      </w:r>
      <w:r w:rsidR="00947F2E">
        <w:rPr>
          <w:sz w:val="21"/>
          <w:szCs w:val="21"/>
        </w:rPr>
        <w:t xml:space="preserve"> </w:t>
      </w:r>
      <w:r w:rsidRPr="00947F2E">
        <w:rPr>
          <w:bCs/>
          <w:sz w:val="21"/>
          <w:szCs w:val="21"/>
        </w:rPr>
        <w:t xml:space="preserve">Oberfläche ist sie auch besonders geeignet </w:t>
      </w:r>
      <w:r w:rsidR="00947F2E" w:rsidRPr="00947F2E">
        <w:rPr>
          <w:bCs/>
          <w:sz w:val="21"/>
          <w:szCs w:val="21"/>
        </w:rPr>
        <w:t>für</w:t>
      </w:r>
      <w:r w:rsidRPr="00947F2E">
        <w:rPr>
          <w:bCs/>
          <w:sz w:val="21"/>
          <w:szCs w:val="21"/>
        </w:rPr>
        <w:t xml:space="preserve"> </w:t>
      </w:r>
      <w:r w:rsidR="00947F2E" w:rsidRPr="00947F2E">
        <w:rPr>
          <w:bCs/>
          <w:sz w:val="21"/>
          <w:szCs w:val="21"/>
        </w:rPr>
        <w:t>dünne</w:t>
      </w:r>
      <w:r w:rsidRPr="00947F2E">
        <w:rPr>
          <w:bCs/>
          <w:sz w:val="21"/>
          <w:szCs w:val="21"/>
        </w:rPr>
        <w:t xml:space="preserve"> Tapeten und</w:t>
      </w:r>
      <w:r w:rsidR="00947F2E">
        <w:rPr>
          <w:sz w:val="21"/>
          <w:szCs w:val="21"/>
        </w:rPr>
        <w:t xml:space="preserve"> </w:t>
      </w:r>
      <w:r w:rsidRPr="00947F2E">
        <w:rPr>
          <w:bCs/>
          <w:sz w:val="21"/>
          <w:szCs w:val="21"/>
        </w:rPr>
        <w:t>Vliestapeten.</w:t>
      </w:r>
    </w:p>
    <w:p w14:paraId="30D64BE8" w14:textId="33C9E776" w:rsidR="001E5997" w:rsidRPr="00C202B1" w:rsidRDefault="001E5997" w:rsidP="00C202B1">
      <w:pPr>
        <w:pStyle w:val="p2"/>
        <w:numPr>
          <w:ilvl w:val="0"/>
          <w:numId w:val="6"/>
        </w:numPr>
        <w:rPr>
          <w:sz w:val="21"/>
          <w:szCs w:val="21"/>
        </w:rPr>
      </w:pPr>
      <w:r w:rsidRPr="00947F2E">
        <w:rPr>
          <w:bCs/>
          <w:sz w:val="21"/>
          <w:szCs w:val="21"/>
        </w:rPr>
        <w:t>Plattenaufbau: Sandwich-Element mit PUR-Hartschaumkern, beidseitige Kartondeckschicht</w:t>
      </w:r>
      <w:r w:rsidR="00C202B1">
        <w:rPr>
          <w:sz w:val="21"/>
          <w:szCs w:val="21"/>
        </w:rPr>
        <w:t xml:space="preserve"> </w:t>
      </w:r>
      <w:r w:rsidRPr="00C202B1">
        <w:rPr>
          <w:bCs/>
          <w:sz w:val="21"/>
          <w:szCs w:val="21"/>
        </w:rPr>
        <w:t xml:space="preserve">(aus Zellstoffkarton, Polyethylen (PE), Aluminiumfolie, </w:t>
      </w:r>
      <w:proofErr w:type="spellStart"/>
      <w:r w:rsidRPr="00C202B1">
        <w:rPr>
          <w:bCs/>
          <w:sz w:val="21"/>
          <w:szCs w:val="21"/>
        </w:rPr>
        <w:t>Tissue</w:t>
      </w:r>
      <w:proofErr w:type="spellEnd"/>
      <w:r w:rsidRPr="00C202B1">
        <w:rPr>
          <w:bCs/>
          <w:sz w:val="21"/>
          <w:szCs w:val="21"/>
        </w:rPr>
        <w:t>-Papier).</w:t>
      </w:r>
    </w:p>
    <w:p w14:paraId="282ADCBF" w14:textId="77777777" w:rsidR="00947F2E" w:rsidRDefault="00947F2E" w:rsidP="001E5997">
      <w:pPr>
        <w:pStyle w:val="p2"/>
        <w:rPr>
          <w:bCs/>
          <w:sz w:val="21"/>
          <w:szCs w:val="21"/>
        </w:rPr>
      </w:pPr>
    </w:p>
    <w:p w14:paraId="0F636095" w14:textId="3254AB83" w:rsidR="001E5997" w:rsidRPr="00947F2E" w:rsidRDefault="00C202B1" w:rsidP="001E5997">
      <w:pPr>
        <w:pStyle w:val="p2"/>
        <w:rPr>
          <w:sz w:val="21"/>
          <w:szCs w:val="21"/>
        </w:rPr>
      </w:pPr>
      <w:r>
        <w:rPr>
          <w:bCs/>
          <w:sz w:val="21"/>
          <w:szCs w:val="21"/>
        </w:rPr>
        <w:t>Plattenformate: 1.</w:t>
      </w:r>
      <w:r w:rsidR="001E5997" w:rsidRPr="00947F2E">
        <w:rPr>
          <w:bCs/>
          <w:sz w:val="21"/>
          <w:szCs w:val="21"/>
        </w:rPr>
        <w:t xml:space="preserve">250 x 800 x 10mm, </w:t>
      </w:r>
      <w:r>
        <w:rPr>
          <w:bCs/>
          <w:sz w:val="21"/>
          <w:szCs w:val="21"/>
        </w:rPr>
        <w:t>1.250 x 800 x 20</w:t>
      </w:r>
      <w:r w:rsidR="001E5997" w:rsidRPr="00947F2E">
        <w:rPr>
          <w:bCs/>
          <w:sz w:val="21"/>
          <w:szCs w:val="21"/>
        </w:rPr>
        <w:t>mm</w:t>
      </w:r>
    </w:p>
    <w:p w14:paraId="727CFBC2" w14:textId="77777777" w:rsidR="00947F2E" w:rsidRDefault="00947F2E" w:rsidP="001E5997">
      <w:pPr>
        <w:pStyle w:val="p2"/>
        <w:rPr>
          <w:bCs/>
          <w:sz w:val="21"/>
          <w:szCs w:val="21"/>
        </w:rPr>
      </w:pPr>
    </w:p>
    <w:p w14:paraId="3FD33431" w14:textId="1533FF14" w:rsidR="00500410" w:rsidRDefault="001E5997" w:rsidP="001E5997">
      <w:pPr>
        <w:pStyle w:val="p2"/>
        <w:rPr>
          <w:bCs/>
          <w:sz w:val="21"/>
          <w:szCs w:val="21"/>
        </w:rPr>
      </w:pPr>
      <w:r w:rsidRPr="00947F2E">
        <w:rPr>
          <w:bCs/>
          <w:sz w:val="21"/>
          <w:szCs w:val="21"/>
        </w:rPr>
        <w:t xml:space="preserve">Verhalten gegen </w:t>
      </w:r>
      <w:r w:rsidR="00C202B1" w:rsidRPr="00947F2E">
        <w:rPr>
          <w:bCs/>
          <w:sz w:val="21"/>
          <w:szCs w:val="21"/>
        </w:rPr>
        <w:t>äußere</w:t>
      </w:r>
      <w:r w:rsidR="00500410" w:rsidRPr="00947F2E">
        <w:rPr>
          <w:bCs/>
          <w:sz w:val="21"/>
          <w:szCs w:val="21"/>
        </w:rPr>
        <w:t xml:space="preserve"> </w:t>
      </w:r>
      <w:r w:rsidR="00C202B1" w:rsidRPr="00947F2E">
        <w:rPr>
          <w:bCs/>
          <w:sz w:val="21"/>
          <w:szCs w:val="21"/>
        </w:rPr>
        <w:t>Einflüsse</w:t>
      </w:r>
      <w:r w:rsidR="00500410" w:rsidRPr="00947F2E">
        <w:rPr>
          <w:bCs/>
          <w:sz w:val="21"/>
          <w:szCs w:val="21"/>
        </w:rPr>
        <w:t xml:space="preserve">: </w:t>
      </w:r>
    </w:p>
    <w:p w14:paraId="2486193D" w14:textId="77777777" w:rsidR="00500410" w:rsidRDefault="001E5997" w:rsidP="001E5997">
      <w:pPr>
        <w:pStyle w:val="p2"/>
        <w:numPr>
          <w:ilvl w:val="0"/>
          <w:numId w:val="1"/>
        </w:numPr>
        <w:rPr>
          <w:sz w:val="21"/>
          <w:szCs w:val="21"/>
        </w:rPr>
      </w:pPr>
      <w:r w:rsidRPr="00947F2E">
        <w:rPr>
          <w:bCs/>
          <w:sz w:val="21"/>
          <w:szCs w:val="21"/>
        </w:rPr>
        <w:t>Platte</w:t>
      </w:r>
      <w:r w:rsidR="00500410">
        <w:rPr>
          <w:bCs/>
          <w:sz w:val="21"/>
          <w:szCs w:val="21"/>
        </w:rPr>
        <w:t>:</w:t>
      </w:r>
      <w:r w:rsidRPr="00947F2E">
        <w:rPr>
          <w:bCs/>
          <w:sz w:val="21"/>
          <w:szCs w:val="21"/>
        </w:rPr>
        <w:t xml:space="preserve"> bauaufsichtlich zugelassen</w:t>
      </w:r>
    </w:p>
    <w:p w14:paraId="4783000B" w14:textId="77777777" w:rsidR="00500410" w:rsidRDefault="001E5997" w:rsidP="001E5997">
      <w:pPr>
        <w:pStyle w:val="p2"/>
        <w:numPr>
          <w:ilvl w:val="0"/>
          <w:numId w:val="1"/>
        </w:numPr>
        <w:rPr>
          <w:sz w:val="21"/>
          <w:szCs w:val="21"/>
        </w:rPr>
      </w:pPr>
      <w:r w:rsidRPr="00500410">
        <w:rPr>
          <w:bCs/>
          <w:sz w:val="21"/>
          <w:szCs w:val="21"/>
        </w:rPr>
        <w:t>Schaum</w:t>
      </w:r>
      <w:r w:rsidR="00500410">
        <w:rPr>
          <w:bCs/>
          <w:sz w:val="21"/>
          <w:szCs w:val="21"/>
        </w:rPr>
        <w:t>:</w:t>
      </w:r>
      <w:r w:rsidRPr="00500410">
        <w:rPr>
          <w:bCs/>
          <w:sz w:val="21"/>
          <w:szCs w:val="21"/>
        </w:rPr>
        <w:t xml:space="preserve"> keine Wasseraufnahme, nur in angeschnittenen Zellen</w:t>
      </w:r>
    </w:p>
    <w:p w14:paraId="07A57965" w14:textId="77777777" w:rsidR="001E5997" w:rsidRPr="00500410" w:rsidRDefault="001E5997" w:rsidP="001E5997">
      <w:pPr>
        <w:pStyle w:val="p2"/>
        <w:numPr>
          <w:ilvl w:val="0"/>
          <w:numId w:val="1"/>
        </w:numPr>
        <w:rPr>
          <w:sz w:val="21"/>
          <w:szCs w:val="21"/>
        </w:rPr>
      </w:pPr>
      <w:r w:rsidRPr="00500410">
        <w:rPr>
          <w:bCs/>
          <w:sz w:val="21"/>
          <w:szCs w:val="21"/>
        </w:rPr>
        <w:t>Deckschicht</w:t>
      </w:r>
      <w:r w:rsidR="00500410">
        <w:rPr>
          <w:bCs/>
          <w:sz w:val="21"/>
          <w:szCs w:val="21"/>
        </w:rPr>
        <w:t>:</w:t>
      </w:r>
      <w:r w:rsidRPr="00500410">
        <w:rPr>
          <w:bCs/>
          <w:sz w:val="21"/>
          <w:szCs w:val="21"/>
        </w:rPr>
        <w:t xml:space="preserve"> Mehrlagenverbund mit Aluminiumfolie</w:t>
      </w:r>
    </w:p>
    <w:p w14:paraId="722ED189" w14:textId="77777777" w:rsidR="00500410" w:rsidRDefault="00500410" w:rsidP="001E5997">
      <w:pPr>
        <w:pStyle w:val="p2"/>
        <w:rPr>
          <w:bCs/>
          <w:sz w:val="21"/>
          <w:szCs w:val="21"/>
        </w:rPr>
      </w:pPr>
    </w:p>
    <w:p w14:paraId="0929574E" w14:textId="77777777" w:rsidR="00500410" w:rsidRDefault="001E5997" w:rsidP="001E5997">
      <w:pPr>
        <w:pStyle w:val="p2"/>
        <w:rPr>
          <w:bCs/>
          <w:sz w:val="21"/>
          <w:szCs w:val="21"/>
        </w:rPr>
      </w:pPr>
      <w:r w:rsidRPr="00947F2E">
        <w:rPr>
          <w:bCs/>
          <w:sz w:val="21"/>
          <w:szCs w:val="21"/>
        </w:rPr>
        <w:t xml:space="preserve">Chemisches </w:t>
      </w:r>
      <w:r w:rsidR="00500410" w:rsidRPr="00947F2E">
        <w:rPr>
          <w:bCs/>
          <w:sz w:val="21"/>
          <w:szCs w:val="21"/>
        </w:rPr>
        <w:t xml:space="preserve">Verhalten: </w:t>
      </w:r>
    </w:p>
    <w:p w14:paraId="1206F96C" w14:textId="77777777" w:rsidR="00500410" w:rsidRDefault="001E5997" w:rsidP="001E5997">
      <w:pPr>
        <w:pStyle w:val="p2"/>
        <w:numPr>
          <w:ilvl w:val="0"/>
          <w:numId w:val="2"/>
        </w:numPr>
        <w:rPr>
          <w:sz w:val="21"/>
          <w:szCs w:val="21"/>
        </w:rPr>
      </w:pPr>
      <w:r w:rsidRPr="00947F2E">
        <w:rPr>
          <w:bCs/>
          <w:sz w:val="21"/>
          <w:szCs w:val="21"/>
        </w:rPr>
        <w:t>Schaum</w:t>
      </w:r>
      <w:r w:rsidR="00500410">
        <w:rPr>
          <w:bCs/>
          <w:sz w:val="21"/>
          <w:szCs w:val="21"/>
        </w:rPr>
        <w:t>:</w:t>
      </w:r>
      <w:r w:rsidRPr="00947F2E">
        <w:rPr>
          <w:bCs/>
          <w:sz w:val="21"/>
          <w:szCs w:val="21"/>
        </w:rPr>
        <w:t xml:space="preserve"> chemisch inert, beständig gegen fast alle Lösungsmittel</w:t>
      </w:r>
      <w:r w:rsidR="00500410">
        <w:rPr>
          <w:sz w:val="21"/>
          <w:szCs w:val="21"/>
        </w:rPr>
        <w:t xml:space="preserve"> </w:t>
      </w:r>
      <w:r w:rsidRPr="00500410">
        <w:rPr>
          <w:bCs/>
          <w:sz w:val="21"/>
          <w:szCs w:val="21"/>
        </w:rPr>
        <w:t>und Kleber</w:t>
      </w:r>
    </w:p>
    <w:p w14:paraId="309B4C8C" w14:textId="77777777" w:rsidR="001E5997" w:rsidRPr="00500410" w:rsidRDefault="001E5997" w:rsidP="001E5997">
      <w:pPr>
        <w:pStyle w:val="p2"/>
        <w:numPr>
          <w:ilvl w:val="0"/>
          <w:numId w:val="2"/>
        </w:numPr>
        <w:rPr>
          <w:sz w:val="21"/>
          <w:szCs w:val="21"/>
        </w:rPr>
      </w:pPr>
      <w:r w:rsidRPr="00500410">
        <w:rPr>
          <w:bCs/>
          <w:sz w:val="21"/>
          <w:szCs w:val="21"/>
        </w:rPr>
        <w:t>Deckschicht</w:t>
      </w:r>
      <w:r w:rsidR="00500410">
        <w:rPr>
          <w:bCs/>
          <w:sz w:val="21"/>
          <w:szCs w:val="21"/>
        </w:rPr>
        <w:t>:</w:t>
      </w:r>
      <w:r w:rsidRPr="00500410">
        <w:rPr>
          <w:bCs/>
          <w:sz w:val="21"/>
          <w:szCs w:val="21"/>
        </w:rPr>
        <w:t xml:space="preserve"> nassfest, beständig gegen </w:t>
      </w:r>
      <w:proofErr w:type="spellStart"/>
      <w:r w:rsidRPr="00500410">
        <w:rPr>
          <w:bCs/>
          <w:sz w:val="21"/>
          <w:szCs w:val="21"/>
        </w:rPr>
        <w:t>handelsübliche</w:t>
      </w:r>
      <w:proofErr w:type="spellEnd"/>
      <w:r w:rsidRPr="00500410">
        <w:rPr>
          <w:bCs/>
          <w:sz w:val="21"/>
          <w:szCs w:val="21"/>
        </w:rPr>
        <w:t xml:space="preserve"> Kleber und Farben</w:t>
      </w:r>
    </w:p>
    <w:p w14:paraId="50D4660F" w14:textId="77777777" w:rsidR="00500410" w:rsidRDefault="00500410" w:rsidP="001E5997">
      <w:pPr>
        <w:pStyle w:val="p2"/>
        <w:rPr>
          <w:bCs/>
          <w:sz w:val="21"/>
          <w:szCs w:val="21"/>
        </w:rPr>
      </w:pPr>
    </w:p>
    <w:p w14:paraId="7F5C270F" w14:textId="77777777" w:rsidR="00500410" w:rsidRDefault="001E5997" w:rsidP="001E5997">
      <w:pPr>
        <w:pStyle w:val="p2"/>
        <w:rPr>
          <w:bCs/>
          <w:sz w:val="21"/>
          <w:szCs w:val="21"/>
        </w:rPr>
      </w:pPr>
      <w:r w:rsidRPr="00947F2E">
        <w:rPr>
          <w:bCs/>
          <w:sz w:val="21"/>
          <w:szCs w:val="21"/>
        </w:rPr>
        <w:t xml:space="preserve">Wärmeleitfähigkeit: </w:t>
      </w:r>
    </w:p>
    <w:p w14:paraId="0D5373F2" w14:textId="77777777" w:rsidR="00500410" w:rsidRDefault="001E5997" w:rsidP="001E5997">
      <w:pPr>
        <w:pStyle w:val="p2"/>
        <w:numPr>
          <w:ilvl w:val="0"/>
          <w:numId w:val="3"/>
        </w:numPr>
        <w:rPr>
          <w:sz w:val="21"/>
          <w:szCs w:val="21"/>
        </w:rPr>
      </w:pPr>
      <w:r w:rsidRPr="00947F2E">
        <w:rPr>
          <w:bCs/>
          <w:sz w:val="21"/>
          <w:szCs w:val="21"/>
        </w:rPr>
        <w:t xml:space="preserve">Gemessener Anfangs </w:t>
      </w:r>
      <w:r w:rsidRPr="00947F2E">
        <w:rPr>
          <w:bCs/>
          <w:sz w:val="21"/>
          <w:szCs w:val="21"/>
        </w:rPr>
        <w:sym w:font="Symbol" w:char="F06C"/>
      </w:r>
      <w:r w:rsidRPr="00947F2E">
        <w:rPr>
          <w:bCs/>
          <w:sz w:val="21"/>
          <w:szCs w:val="21"/>
        </w:rPr>
        <w:t>-Wert = 0,025 W/</w:t>
      </w:r>
      <w:proofErr w:type="spellStart"/>
      <w:r w:rsidRPr="00947F2E">
        <w:rPr>
          <w:bCs/>
          <w:sz w:val="21"/>
          <w:szCs w:val="21"/>
        </w:rPr>
        <w:t>mK</w:t>
      </w:r>
      <w:proofErr w:type="spellEnd"/>
    </w:p>
    <w:p w14:paraId="5593CA61" w14:textId="77777777" w:rsidR="001E5997" w:rsidRPr="00500410" w:rsidRDefault="001E5997" w:rsidP="001E5997">
      <w:pPr>
        <w:pStyle w:val="p2"/>
        <w:numPr>
          <w:ilvl w:val="0"/>
          <w:numId w:val="3"/>
        </w:numPr>
        <w:rPr>
          <w:sz w:val="21"/>
          <w:szCs w:val="21"/>
        </w:rPr>
      </w:pPr>
      <w:r w:rsidRPr="00500410">
        <w:rPr>
          <w:bCs/>
          <w:sz w:val="21"/>
          <w:szCs w:val="21"/>
        </w:rPr>
        <w:t xml:space="preserve">Theoretischer Wert nach Alterung: </w:t>
      </w:r>
      <w:r w:rsidRPr="00947F2E">
        <w:rPr>
          <w:bCs/>
          <w:sz w:val="21"/>
          <w:szCs w:val="21"/>
        </w:rPr>
        <w:sym w:font="Symbol" w:char="F06C"/>
      </w:r>
      <w:r w:rsidRPr="00500410">
        <w:rPr>
          <w:bCs/>
          <w:sz w:val="21"/>
          <w:szCs w:val="21"/>
        </w:rPr>
        <w:t>-Wert = 0,036 W/</w:t>
      </w:r>
      <w:proofErr w:type="spellStart"/>
      <w:r w:rsidRPr="00500410">
        <w:rPr>
          <w:bCs/>
          <w:sz w:val="21"/>
          <w:szCs w:val="21"/>
        </w:rPr>
        <w:t>mK</w:t>
      </w:r>
      <w:proofErr w:type="spellEnd"/>
    </w:p>
    <w:p w14:paraId="21C7BF4F" w14:textId="77777777" w:rsidR="00500410" w:rsidRDefault="00500410" w:rsidP="001E5997">
      <w:pPr>
        <w:pStyle w:val="p2"/>
        <w:rPr>
          <w:bCs/>
          <w:sz w:val="21"/>
          <w:szCs w:val="21"/>
        </w:rPr>
      </w:pPr>
    </w:p>
    <w:p w14:paraId="07030BE6" w14:textId="77777777" w:rsidR="001E5997" w:rsidRPr="00947F2E" w:rsidRDefault="001E5997" w:rsidP="001E5997">
      <w:pPr>
        <w:pStyle w:val="p2"/>
        <w:rPr>
          <w:sz w:val="21"/>
          <w:szCs w:val="21"/>
        </w:rPr>
      </w:pPr>
      <w:r w:rsidRPr="00947F2E">
        <w:rPr>
          <w:bCs/>
          <w:sz w:val="21"/>
          <w:szCs w:val="21"/>
        </w:rPr>
        <w:t>Dampfdiffusionskoeffizient:</w:t>
      </w:r>
    </w:p>
    <w:p w14:paraId="1AEC3400" w14:textId="77777777" w:rsidR="001E5997" w:rsidRPr="00500410" w:rsidRDefault="001E5997" w:rsidP="00500410">
      <w:pPr>
        <w:pStyle w:val="p2"/>
        <w:numPr>
          <w:ilvl w:val="0"/>
          <w:numId w:val="4"/>
        </w:numPr>
        <w:rPr>
          <w:sz w:val="21"/>
          <w:szCs w:val="21"/>
        </w:rPr>
      </w:pPr>
      <w:r w:rsidRPr="00947F2E">
        <w:rPr>
          <w:bCs/>
          <w:sz w:val="21"/>
          <w:szCs w:val="21"/>
        </w:rPr>
        <w:t>S</w:t>
      </w:r>
      <w:r w:rsidRPr="00500410">
        <w:rPr>
          <w:rStyle w:val="s1"/>
          <w:bCs/>
          <w:sz w:val="21"/>
          <w:szCs w:val="21"/>
          <w:vertAlign w:val="subscript"/>
        </w:rPr>
        <w:t>D</w:t>
      </w:r>
      <w:r w:rsidRPr="00947F2E">
        <w:rPr>
          <w:bCs/>
          <w:sz w:val="21"/>
          <w:szCs w:val="21"/>
        </w:rPr>
        <w:t>-Wert = 550 m äquivalente Luftschichtdicke</w:t>
      </w:r>
    </w:p>
    <w:p w14:paraId="72939560" w14:textId="77777777" w:rsidR="00500410" w:rsidRPr="00947F2E" w:rsidRDefault="00500410" w:rsidP="00500410">
      <w:pPr>
        <w:pStyle w:val="p2"/>
        <w:numPr>
          <w:ilvl w:val="0"/>
          <w:numId w:val="4"/>
        </w:numPr>
        <w:rPr>
          <w:sz w:val="21"/>
          <w:szCs w:val="21"/>
        </w:rPr>
      </w:pPr>
    </w:p>
    <w:p w14:paraId="22D6789E" w14:textId="77777777" w:rsidR="001E5997" w:rsidRPr="00947F2E" w:rsidRDefault="001E5997" w:rsidP="001E5997">
      <w:pPr>
        <w:pStyle w:val="p2"/>
        <w:rPr>
          <w:sz w:val="21"/>
          <w:szCs w:val="21"/>
        </w:rPr>
      </w:pPr>
      <w:r w:rsidRPr="00947F2E">
        <w:rPr>
          <w:bCs/>
          <w:sz w:val="21"/>
          <w:szCs w:val="21"/>
        </w:rPr>
        <w:t>Thermisches</w:t>
      </w:r>
      <w:r w:rsidR="00500410">
        <w:rPr>
          <w:bCs/>
          <w:sz w:val="21"/>
          <w:szCs w:val="21"/>
        </w:rPr>
        <w:t xml:space="preserve"> </w:t>
      </w:r>
      <w:r w:rsidR="00500410" w:rsidRPr="00947F2E">
        <w:rPr>
          <w:bCs/>
          <w:sz w:val="21"/>
          <w:szCs w:val="21"/>
        </w:rPr>
        <w:t>Verhalten:</w:t>
      </w:r>
      <w:r w:rsidRPr="00947F2E">
        <w:rPr>
          <w:bCs/>
          <w:sz w:val="21"/>
          <w:szCs w:val="21"/>
        </w:rPr>
        <w:t xml:space="preserve"> Platten Gebrauchstemperatur</w:t>
      </w:r>
    </w:p>
    <w:p w14:paraId="18DDF8E0" w14:textId="77777777" w:rsidR="00500410" w:rsidRDefault="00500410" w:rsidP="001E5997">
      <w:pPr>
        <w:pStyle w:val="p2"/>
        <w:numPr>
          <w:ilvl w:val="0"/>
          <w:numId w:val="4"/>
        </w:numPr>
        <w:rPr>
          <w:sz w:val="21"/>
          <w:szCs w:val="21"/>
        </w:rPr>
      </w:pPr>
      <w:r w:rsidRPr="00947F2E">
        <w:rPr>
          <w:bCs/>
          <w:sz w:val="21"/>
          <w:szCs w:val="21"/>
        </w:rPr>
        <w:t>D</w:t>
      </w:r>
      <w:r w:rsidR="001E5997" w:rsidRPr="00947F2E">
        <w:rPr>
          <w:bCs/>
          <w:sz w:val="21"/>
          <w:szCs w:val="21"/>
        </w:rPr>
        <w:t>auernd</w:t>
      </w:r>
      <w:r>
        <w:rPr>
          <w:bCs/>
          <w:sz w:val="21"/>
          <w:szCs w:val="21"/>
        </w:rPr>
        <w:t>:</w:t>
      </w:r>
      <w:r w:rsidR="001E5997" w:rsidRPr="00947F2E">
        <w:rPr>
          <w:bCs/>
          <w:sz w:val="21"/>
          <w:szCs w:val="21"/>
        </w:rPr>
        <w:t xml:space="preserve"> </w:t>
      </w:r>
      <w:proofErr w:type="spellStart"/>
      <w:r w:rsidR="001E5997" w:rsidRPr="00947F2E">
        <w:rPr>
          <w:bCs/>
          <w:sz w:val="21"/>
          <w:szCs w:val="21"/>
        </w:rPr>
        <w:t>T</w:t>
      </w:r>
      <w:r w:rsidR="001E5997" w:rsidRPr="00500410">
        <w:rPr>
          <w:rStyle w:val="s1"/>
          <w:bCs/>
          <w:sz w:val="21"/>
          <w:szCs w:val="21"/>
          <w:vertAlign w:val="subscript"/>
        </w:rPr>
        <w:t>d</w:t>
      </w:r>
      <w:proofErr w:type="spellEnd"/>
      <w:r w:rsidR="001E5997" w:rsidRPr="00947F2E">
        <w:rPr>
          <w:rStyle w:val="s1"/>
          <w:bCs/>
          <w:sz w:val="21"/>
          <w:szCs w:val="21"/>
        </w:rPr>
        <w:t xml:space="preserve"> </w:t>
      </w:r>
      <w:r w:rsidR="001E5997" w:rsidRPr="00947F2E">
        <w:rPr>
          <w:bCs/>
          <w:sz w:val="21"/>
          <w:szCs w:val="21"/>
        </w:rPr>
        <w:t xml:space="preserve">= -20 bis 100 </w:t>
      </w:r>
      <w:r w:rsidR="001E5997" w:rsidRPr="00947F2E">
        <w:rPr>
          <w:bCs/>
          <w:sz w:val="21"/>
          <w:szCs w:val="21"/>
        </w:rPr>
        <w:sym w:font="Symbol" w:char="F0B0"/>
      </w:r>
      <w:r w:rsidR="001E5997" w:rsidRPr="00947F2E">
        <w:rPr>
          <w:bCs/>
          <w:sz w:val="21"/>
          <w:szCs w:val="21"/>
        </w:rPr>
        <w:t>C</w:t>
      </w:r>
    </w:p>
    <w:p w14:paraId="16A17B0D" w14:textId="77777777" w:rsidR="001E5997" w:rsidRPr="00500410" w:rsidRDefault="00500410" w:rsidP="001E5997">
      <w:pPr>
        <w:pStyle w:val="p2"/>
        <w:numPr>
          <w:ilvl w:val="0"/>
          <w:numId w:val="4"/>
        </w:numPr>
        <w:rPr>
          <w:sz w:val="21"/>
          <w:szCs w:val="21"/>
        </w:rPr>
      </w:pPr>
      <w:r w:rsidRPr="00500410">
        <w:rPr>
          <w:bCs/>
          <w:sz w:val="21"/>
          <w:szCs w:val="21"/>
        </w:rPr>
        <w:t>K</w:t>
      </w:r>
      <w:r w:rsidR="001E5997" w:rsidRPr="00500410">
        <w:rPr>
          <w:bCs/>
          <w:sz w:val="21"/>
          <w:szCs w:val="21"/>
        </w:rPr>
        <w:t>urzzeitig</w:t>
      </w:r>
      <w:r>
        <w:rPr>
          <w:bCs/>
          <w:sz w:val="21"/>
          <w:szCs w:val="21"/>
        </w:rPr>
        <w:t>:</w:t>
      </w:r>
      <w:r w:rsidR="001E5997" w:rsidRPr="00500410">
        <w:rPr>
          <w:bCs/>
          <w:sz w:val="21"/>
          <w:szCs w:val="21"/>
        </w:rPr>
        <w:t xml:space="preserve"> </w:t>
      </w:r>
      <w:proofErr w:type="spellStart"/>
      <w:r w:rsidR="001E5997" w:rsidRPr="00500410">
        <w:rPr>
          <w:bCs/>
          <w:sz w:val="21"/>
          <w:szCs w:val="21"/>
        </w:rPr>
        <w:t>T</w:t>
      </w:r>
      <w:r w:rsidR="001E5997" w:rsidRPr="00500410">
        <w:rPr>
          <w:rStyle w:val="s1"/>
          <w:bCs/>
          <w:sz w:val="21"/>
          <w:szCs w:val="21"/>
          <w:vertAlign w:val="subscript"/>
        </w:rPr>
        <w:t>k</w:t>
      </w:r>
      <w:proofErr w:type="spellEnd"/>
      <w:r w:rsidR="001E5997" w:rsidRPr="00500410">
        <w:rPr>
          <w:rStyle w:val="s1"/>
          <w:bCs/>
          <w:sz w:val="21"/>
          <w:szCs w:val="21"/>
        </w:rPr>
        <w:t xml:space="preserve"> </w:t>
      </w:r>
      <w:r w:rsidR="001E5997" w:rsidRPr="00500410">
        <w:rPr>
          <w:bCs/>
          <w:sz w:val="21"/>
          <w:szCs w:val="21"/>
        </w:rPr>
        <w:t xml:space="preserve">= bis 160 </w:t>
      </w:r>
      <w:r w:rsidR="001E5997" w:rsidRPr="00947F2E">
        <w:rPr>
          <w:bCs/>
          <w:sz w:val="21"/>
          <w:szCs w:val="21"/>
        </w:rPr>
        <w:sym w:font="Symbol" w:char="F0B0"/>
      </w:r>
      <w:r w:rsidR="001E5997" w:rsidRPr="00500410">
        <w:rPr>
          <w:bCs/>
          <w:sz w:val="21"/>
          <w:szCs w:val="21"/>
        </w:rPr>
        <w:t>C</w:t>
      </w:r>
    </w:p>
    <w:p w14:paraId="4BFA54C0" w14:textId="77777777" w:rsidR="00500410" w:rsidRPr="00500410" w:rsidRDefault="00500410" w:rsidP="00500410">
      <w:pPr>
        <w:pStyle w:val="p2"/>
        <w:rPr>
          <w:sz w:val="21"/>
          <w:szCs w:val="21"/>
        </w:rPr>
      </w:pPr>
    </w:p>
    <w:p w14:paraId="5D9217F9" w14:textId="77777777" w:rsidR="00500410" w:rsidRDefault="001E5997" w:rsidP="001E5997">
      <w:pPr>
        <w:pStyle w:val="p2"/>
        <w:rPr>
          <w:bCs/>
          <w:sz w:val="21"/>
          <w:szCs w:val="21"/>
        </w:rPr>
      </w:pPr>
      <w:r w:rsidRPr="00947F2E">
        <w:rPr>
          <w:bCs/>
          <w:sz w:val="21"/>
          <w:szCs w:val="21"/>
        </w:rPr>
        <w:t xml:space="preserve">Zusätzliche </w:t>
      </w:r>
      <w:proofErr w:type="spellStart"/>
      <w:r w:rsidRPr="00947F2E">
        <w:rPr>
          <w:bCs/>
          <w:sz w:val="21"/>
          <w:szCs w:val="21"/>
        </w:rPr>
        <w:t>Erfüllung</w:t>
      </w:r>
      <w:proofErr w:type="spellEnd"/>
      <w:r w:rsidRPr="00947F2E">
        <w:rPr>
          <w:bCs/>
          <w:sz w:val="21"/>
          <w:szCs w:val="21"/>
        </w:rPr>
        <w:t xml:space="preserve"> </w:t>
      </w:r>
      <w:r w:rsidR="00500410" w:rsidRPr="00947F2E">
        <w:rPr>
          <w:bCs/>
          <w:sz w:val="21"/>
          <w:szCs w:val="21"/>
        </w:rPr>
        <w:t xml:space="preserve">folgender Normen: </w:t>
      </w:r>
    </w:p>
    <w:p w14:paraId="48AE9D93" w14:textId="77777777" w:rsidR="001E5997" w:rsidRPr="00947F2E" w:rsidRDefault="001E5997" w:rsidP="00500410">
      <w:pPr>
        <w:pStyle w:val="p2"/>
        <w:numPr>
          <w:ilvl w:val="0"/>
          <w:numId w:val="5"/>
        </w:numPr>
        <w:rPr>
          <w:sz w:val="21"/>
          <w:szCs w:val="21"/>
        </w:rPr>
      </w:pPr>
      <w:r w:rsidRPr="00947F2E">
        <w:rPr>
          <w:bCs/>
          <w:sz w:val="21"/>
          <w:szCs w:val="21"/>
        </w:rPr>
        <w:t>DIN EN 13 165 (ab Jan. 2004)</w:t>
      </w:r>
    </w:p>
    <w:p w14:paraId="6DDFDC61" w14:textId="77777777" w:rsidR="001E5997" w:rsidRPr="00947F2E" w:rsidRDefault="001E5997" w:rsidP="00500410">
      <w:pPr>
        <w:pStyle w:val="p2"/>
        <w:numPr>
          <w:ilvl w:val="0"/>
          <w:numId w:val="5"/>
        </w:numPr>
        <w:rPr>
          <w:sz w:val="21"/>
          <w:szCs w:val="21"/>
        </w:rPr>
      </w:pPr>
      <w:r w:rsidRPr="00947F2E">
        <w:rPr>
          <w:bCs/>
          <w:sz w:val="21"/>
          <w:szCs w:val="21"/>
        </w:rPr>
        <w:t>DIN 4102 B2, DIN EN 13 501-1 (ab Jan. 2004)</w:t>
      </w:r>
    </w:p>
    <w:p w14:paraId="4016561F" w14:textId="77777777" w:rsidR="001E5997" w:rsidRPr="00500410" w:rsidRDefault="001E5997" w:rsidP="00500410">
      <w:pPr>
        <w:pStyle w:val="p2"/>
        <w:numPr>
          <w:ilvl w:val="0"/>
          <w:numId w:val="5"/>
        </w:numPr>
        <w:rPr>
          <w:sz w:val="21"/>
          <w:szCs w:val="21"/>
        </w:rPr>
      </w:pPr>
      <w:r w:rsidRPr="00947F2E">
        <w:rPr>
          <w:bCs/>
          <w:sz w:val="21"/>
          <w:szCs w:val="21"/>
        </w:rPr>
        <w:t>DIN EN ISO 9001 1994-08</w:t>
      </w:r>
    </w:p>
    <w:p w14:paraId="33F2B7DB" w14:textId="77777777" w:rsidR="00500410" w:rsidRDefault="00500410" w:rsidP="00500410">
      <w:pPr>
        <w:pStyle w:val="p2"/>
        <w:ind w:left="720"/>
        <w:rPr>
          <w:sz w:val="21"/>
          <w:szCs w:val="21"/>
        </w:rPr>
      </w:pPr>
    </w:p>
    <w:p w14:paraId="0184292D" w14:textId="77777777" w:rsidR="00500410" w:rsidRDefault="00500410" w:rsidP="001E5997">
      <w:pPr>
        <w:pStyle w:val="p2"/>
        <w:rPr>
          <w:sz w:val="21"/>
          <w:szCs w:val="21"/>
        </w:rPr>
      </w:pPr>
    </w:p>
    <w:p w14:paraId="7DDA37BB" w14:textId="77777777" w:rsidR="00A742A6" w:rsidRDefault="00A742A6">
      <w:pPr>
        <w:rPr>
          <w:rFonts w:ascii="Helvetica" w:hAnsi="Helvetica" w:cs="Times New Roman"/>
          <w:bCs/>
          <w:i/>
          <w:iCs/>
          <w:sz w:val="21"/>
          <w:szCs w:val="21"/>
          <w:lang w:eastAsia="de-DE"/>
        </w:rPr>
      </w:pPr>
      <w:r>
        <w:rPr>
          <w:bCs/>
          <w:i/>
          <w:iCs/>
          <w:sz w:val="21"/>
          <w:szCs w:val="21"/>
        </w:rPr>
        <w:br w:type="page"/>
      </w:r>
    </w:p>
    <w:p w14:paraId="462C43F1" w14:textId="10F0B847" w:rsidR="001E5997" w:rsidRPr="00947F2E" w:rsidRDefault="001E5997" w:rsidP="001E5997">
      <w:pPr>
        <w:pStyle w:val="p2"/>
        <w:rPr>
          <w:sz w:val="21"/>
          <w:szCs w:val="21"/>
        </w:rPr>
      </w:pPr>
      <w:r w:rsidRPr="00947F2E">
        <w:rPr>
          <w:bCs/>
          <w:i/>
          <w:iCs/>
          <w:sz w:val="21"/>
          <w:szCs w:val="21"/>
        </w:rPr>
        <w:lastRenderedPageBreak/>
        <w:t>Technische Werte und Toleranzen</w:t>
      </w:r>
    </w:p>
    <w:p w14:paraId="37990D20" w14:textId="77777777" w:rsidR="00A742A6" w:rsidRDefault="00A742A6" w:rsidP="001E5997">
      <w:pPr>
        <w:pStyle w:val="p2"/>
        <w:rPr>
          <w:bCs/>
          <w:sz w:val="21"/>
          <w:szCs w:val="21"/>
        </w:rPr>
      </w:pPr>
    </w:p>
    <w:p w14:paraId="7E41B9B6" w14:textId="77777777" w:rsidR="00A742A6" w:rsidRDefault="00A742A6" w:rsidP="001E5997">
      <w:pPr>
        <w:pStyle w:val="p2"/>
        <w:rPr>
          <w:bCs/>
          <w:sz w:val="21"/>
          <w:szCs w:val="2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6"/>
        <w:gridCol w:w="2268"/>
        <w:gridCol w:w="2161"/>
        <w:gridCol w:w="1791"/>
      </w:tblGrid>
      <w:tr w:rsidR="00F24F8F" w14:paraId="7607CD34" w14:textId="77777777" w:rsidTr="00F24F8F">
        <w:tc>
          <w:tcPr>
            <w:tcW w:w="2836" w:type="dxa"/>
          </w:tcPr>
          <w:p w14:paraId="63FC3EA1" w14:textId="77777777" w:rsidR="00A742A6" w:rsidRDefault="00A742A6" w:rsidP="001E5997">
            <w:pPr>
              <w:pStyle w:val="p2"/>
              <w:rPr>
                <w:bCs/>
                <w:sz w:val="21"/>
                <w:szCs w:val="21"/>
              </w:rPr>
            </w:pPr>
          </w:p>
        </w:tc>
        <w:tc>
          <w:tcPr>
            <w:tcW w:w="2268" w:type="dxa"/>
          </w:tcPr>
          <w:p w14:paraId="5EFB9DD9" w14:textId="77777777" w:rsidR="00A742A6" w:rsidRDefault="00A742A6" w:rsidP="001E5997">
            <w:pPr>
              <w:pStyle w:val="p2"/>
              <w:rPr>
                <w:bCs/>
                <w:sz w:val="21"/>
                <w:szCs w:val="21"/>
              </w:rPr>
            </w:pPr>
          </w:p>
        </w:tc>
        <w:tc>
          <w:tcPr>
            <w:tcW w:w="2161" w:type="dxa"/>
          </w:tcPr>
          <w:p w14:paraId="75E3753B" w14:textId="77777777" w:rsidR="00A742A6" w:rsidRDefault="00A742A6" w:rsidP="001E5997">
            <w:pPr>
              <w:pStyle w:val="p2"/>
              <w:rPr>
                <w:bCs/>
                <w:sz w:val="21"/>
                <w:szCs w:val="21"/>
              </w:rPr>
            </w:pPr>
          </w:p>
        </w:tc>
        <w:tc>
          <w:tcPr>
            <w:tcW w:w="1791" w:type="dxa"/>
          </w:tcPr>
          <w:p w14:paraId="32154BC0" w14:textId="027E7FFE" w:rsidR="00A742A6" w:rsidRDefault="00A742A6" w:rsidP="001E5997">
            <w:pPr>
              <w:pStyle w:val="p2"/>
              <w:rPr>
                <w:bCs/>
                <w:sz w:val="21"/>
                <w:szCs w:val="21"/>
              </w:rPr>
            </w:pPr>
            <w:r w:rsidRPr="00A742A6">
              <w:rPr>
                <w:bCs/>
                <w:sz w:val="21"/>
                <w:szCs w:val="21"/>
              </w:rPr>
              <w:t>Toleranz</w:t>
            </w:r>
          </w:p>
        </w:tc>
      </w:tr>
      <w:tr w:rsidR="00F24F8F" w14:paraId="75A9E8E8" w14:textId="77777777" w:rsidTr="00F24F8F">
        <w:tc>
          <w:tcPr>
            <w:tcW w:w="2836" w:type="dxa"/>
          </w:tcPr>
          <w:p w14:paraId="24583688" w14:textId="0F8EE903" w:rsidR="00A742A6" w:rsidRDefault="00A742A6" w:rsidP="001E5997">
            <w:pPr>
              <w:pStyle w:val="p2"/>
              <w:rPr>
                <w:bCs/>
                <w:sz w:val="21"/>
                <w:szCs w:val="21"/>
              </w:rPr>
            </w:pPr>
            <w:r w:rsidRPr="00947F2E">
              <w:rPr>
                <w:bCs/>
                <w:sz w:val="21"/>
                <w:szCs w:val="21"/>
              </w:rPr>
              <w:t>Dicke:</w:t>
            </w:r>
          </w:p>
        </w:tc>
        <w:tc>
          <w:tcPr>
            <w:tcW w:w="2268" w:type="dxa"/>
          </w:tcPr>
          <w:p w14:paraId="6730D5F2" w14:textId="36323A08" w:rsidR="00A742A6" w:rsidRDefault="00F24F8F" w:rsidP="001E5997">
            <w:pPr>
              <w:pStyle w:val="p2"/>
              <w:rPr>
                <w:bCs/>
                <w:sz w:val="21"/>
                <w:szCs w:val="21"/>
              </w:rPr>
            </w:pPr>
            <w:r w:rsidRPr="00947F2E">
              <w:rPr>
                <w:bCs/>
                <w:sz w:val="21"/>
                <w:szCs w:val="21"/>
              </w:rPr>
              <w:t>10,0 mm</w:t>
            </w:r>
          </w:p>
        </w:tc>
        <w:tc>
          <w:tcPr>
            <w:tcW w:w="2161" w:type="dxa"/>
          </w:tcPr>
          <w:p w14:paraId="578C9D3F" w14:textId="32FC31B3" w:rsidR="00A742A6" w:rsidRDefault="00F24F8F" w:rsidP="001E5997">
            <w:pPr>
              <w:pStyle w:val="p2"/>
              <w:rPr>
                <w:bCs/>
                <w:sz w:val="21"/>
                <w:szCs w:val="21"/>
              </w:rPr>
            </w:pPr>
            <w:r w:rsidRPr="00947F2E">
              <w:rPr>
                <w:bCs/>
                <w:sz w:val="21"/>
                <w:szCs w:val="21"/>
              </w:rPr>
              <w:t>20,0 mm</w:t>
            </w:r>
          </w:p>
        </w:tc>
        <w:tc>
          <w:tcPr>
            <w:tcW w:w="1791" w:type="dxa"/>
          </w:tcPr>
          <w:p w14:paraId="48796F26" w14:textId="2135AFC2" w:rsidR="00A742A6" w:rsidRDefault="00F24F8F" w:rsidP="001E5997">
            <w:pPr>
              <w:pStyle w:val="p2"/>
              <w:rPr>
                <w:bCs/>
                <w:sz w:val="21"/>
                <w:szCs w:val="21"/>
              </w:rPr>
            </w:pPr>
            <w:r w:rsidRPr="00947F2E">
              <w:rPr>
                <w:bCs/>
                <w:sz w:val="21"/>
                <w:szCs w:val="21"/>
              </w:rPr>
              <w:sym w:font="Symbol" w:char="F0B1"/>
            </w:r>
            <w:r w:rsidRPr="00947F2E">
              <w:rPr>
                <w:bCs/>
                <w:sz w:val="21"/>
                <w:szCs w:val="21"/>
              </w:rPr>
              <w:t xml:space="preserve"> 0,6 mm</w:t>
            </w:r>
          </w:p>
        </w:tc>
      </w:tr>
      <w:tr w:rsidR="00F24F8F" w14:paraId="06521DE4" w14:textId="77777777" w:rsidTr="00F24F8F">
        <w:tc>
          <w:tcPr>
            <w:tcW w:w="2836" w:type="dxa"/>
          </w:tcPr>
          <w:p w14:paraId="1258FFE6" w14:textId="7667D29B" w:rsidR="00A742A6" w:rsidRDefault="00F24F8F" w:rsidP="001E5997">
            <w:pPr>
              <w:pStyle w:val="p2"/>
              <w:rPr>
                <w:bCs/>
                <w:sz w:val="21"/>
                <w:szCs w:val="21"/>
              </w:rPr>
            </w:pPr>
            <w:r w:rsidRPr="00947F2E">
              <w:rPr>
                <w:bCs/>
                <w:sz w:val="21"/>
                <w:szCs w:val="21"/>
              </w:rPr>
              <w:t>Raumgewicht:</w:t>
            </w:r>
          </w:p>
        </w:tc>
        <w:tc>
          <w:tcPr>
            <w:tcW w:w="2268" w:type="dxa"/>
          </w:tcPr>
          <w:p w14:paraId="7B5DD884" w14:textId="44AD602F" w:rsidR="00A742A6" w:rsidRDefault="00F24F8F" w:rsidP="001E5997">
            <w:pPr>
              <w:pStyle w:val="p2"/>
              <w:rPr>
                <w:bCs/>
                <w:sz w:val="21"/>
                <w:szCs w:val="21"/>
              </w:rPr>
            </w:pPr>
            <w:r w:rsidRPr="00947F2E">
              <w:rPr>
                <w:bCs/>
                <w:sz w:val="21"/>
                <w:szCs w:val="21"/>
              </w:rPr>
              <w:t>45,0 kg/m</w:t>
            </w:r>
            <w:r w:rsidRPr="00F24F8F">
              <w:rPr>
                <w:bCs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2161" w:type="dxa"/>
          </w:tcPr>
          <w:p w14:paraId="5A484879" w14:textId="4A4FBB2C" w:rsidR="00A742A6" w:rsidRDefault="00F24F8F" w:rsidP="001E5997">
            <w:pPr>
              <w:pStyle w:val="p2"/>
              <w:rPr>
                <w:bCs/>
                <w:sz w:val="21"/>
                <w:szCs w:val="21"/>
              </w:rPr>
            </w:pPr>
            <w:r w:rsidRPr="00947F2E">
              <w:rPr>
                <w:bCs/>
                <w:sz w:val="21"/>
                <w:szCs w:val="21"/>
              </w:rPr>
              <w:t>45,0 kg/m</w:t>
            </w:r>
            <w:r w:rsidRPr="00F24F8F">
              <w:rPr>
                <w:bCs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791" w:type="dxa"/>
          </w:tcPr>
          <w:p w14:paraId="22112200" w14:textId="33B029E3" w:rsidR="00A742A6" w:rsidRDefault="00F24F8F" w:rsidP="001E5997">
            <w:pPr>
              <w:pStyle w:val="p2"/>
              <w:rPr>
                <w:bCs/>
                <w:sz w:val="21"/>
                <w:szCs w:val="21"/>
              </w:rPr>
            </w:pPr>
            <w:r w:rsidRPr="00947F2E">
              <w:rPr>
                <w:bCs/>
                <w:sz w:val="21"/>
                <w:szCs w:val="21"/>
              </w:rPr>
              <w:sym w:font="Symbol" w:char="F0B1"/>
            </w:r>
            <w:r w:rsidRPr="00947F2E">
              <w:rPr>
                <w:bCs/>
                <w:sz w:val="21"/>
                <w:szCs w:val="21"/>
              </w:rPr>
              <w:t xml:space="preserve"> 5 kg/m</w:t>
            </w:r>
            <w:r w:rsidRPr="00F24F8F">
              <w:rPr>
                <w:bCs/>
                <w:sz w:val="21"/>
                <w:szCs w:val="21"/>
                <w:vertAlign w:val="superscript"/>
              </w:rPr>
              <w:t>3</w:t>
            </w:r>
          </w:p>
        </w:tc>
      </w:tr>
      <w:tr w:rsidR="00F24F8F" w14:paraId="0B9F4377" w14:textId="77777777" w:rsidTr="00F24F8F">
        <w:tc>
          <w:tcPr>
            <w:tcW w:w="2836" w:type="dxa"/>
          </w:tcPr>
          <w:p w14:paraId="175156AC" w14:textId="1270334A" w:rsidR="00A742A6" w:rsidRPr="00F24F8F" w:rsidRDefault="00F24F8F" w:rsidP="001E5997">
            <w:pPr>
              <w:pStyle w:val="p2"/>
              <w:rPr>
                <w:sz w:val="21"/>
                <w:szCs w:val="21"/>
              </w:rPr>
            </w:pPr>
            <w:r w:rsidRPr="00947F2E">
              <w:rPr>
                <w:bCs/>
                <w:sz w:val="21"/>
                <w:szCs w:val="21"/>
              </w:rPr>
              <w:t>Flächengewicht</w:t>
            </w:r>
            <w:r>
              <w:rPr>
                <w:bCs/>
                <w:sz w:val="21"/>
                <w:szCs w:val="21"/>
              </w:rPr>
              <w:t xml:space="preserve"> </w:t>
            </w:r>
            <w:r w:rsidRPr="00947F2E">
              <w:rPr>
                <w:bCs/>
                <w:sz w:val="21"/>
                <w:szCs w:val="21"/>
              </w:rPr>
              <w:t>(ca. Werte):</w:t>
            </w:r>
          </w:p>
        </w:tc>
        <w:tc>
          <w:tcPr>
            <w:tcW w:w="2268" w:type="dxa"/>
          </w:tcPr>
          <w:p w14:paraId="2676C9B8" w14:textId="143B6BC3" w:rsidR="00A742A6" w:rsidRDefault="00C202B1" w:rsidP="001E5997">
            <w:pPr>
              <w:pStyle w:val="p2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</w:t>
            </w:r>
            <w:bookmarkStart w:id="0" w:name="_GoBack"/>
            <w:bookmarkEnd w:id="0"/>
            <w:r w:rsidR="00F24F8F" w:rsidRPr="00947F2E">
              <w:rPr>
                <w:bCs/>
                <w:sz w:val="21"/>
                <w:szCs w:val="21"/>
              </w:rPr>
              <w:t>070 g/m²</w:t>
            </w:r>
          </w:p>
        </w:tc>
        <w:tc>
          <w:tcPr>
            <w:tcW w:w="2161" w:type="dxa"/>
          </w:tcPr>
          <w:p w14:paraId="36256B64" w14:textId="0D27F375" w:rsidR="00A742A6" w:rsidRDefault="00C202B1" w:rsidP="001E5997">
            <w:pPr>
              <w:pStyle w:val="p2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</w:t>
            </w:r>
            <w:r w:rsidR="00F24F8F" w:rsidRPr="00947F2E">
              <w:rPr>
                <w:bCs/>
                <w:sz w:val="21"/>
                <w:szCs w:val="21"/>
              </w:rPr>
              <w:t>475 g/m</w:t>
            </w:r>
            <w:r w:rsidR="00F24F8F" w:rsidRPr="00F24F8F">
              <w:rPr>
                <w:bCs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791" w:type="dxa"/>
          </w:tcPr>
          <w:p w14:paraId="5495A31C" w14:textId="77777777" w:rsidR="00A742A6" w:rsidRDefault="00A742A6" w:rsidP="001E5997">
            <w:pPr>
              <w:pStyle w:val="p2"/>
              <w:rPr>
                <w:bCs/>
                <w:sz w:val="21"/>
                <w:szCs w:val="21"/>
              </w:rPr>
            </w:pPr>
          </w:p>
        </w:tc>
      </w:tr>
      <w:tr w:rsidR="00F24F8F" w14:paraId="04B92E44" w14:textId="77777777" w:rsidTr="00F24F8F">
        <w:tc>
          <w:tcPr>
            <w:tcW w:w="2836" w:type="dxa"/>
          </w:tcPr>
          <w:p w14:paraId="77EBDAFC" w14:textId="14DE7E36" w:rsidR="00A742A6" w:rsidRDefault="00F24F8F" w:rsidP="001E5997">
            <w:pPr>
              <w:pStyle w:val="p2"/>
              <w:rPr>
                <w:bCs/>
                <w:sz w:val="21"/>
                <w:szCs w:val="21"/>
              </w:rPr>
            </w:pPr>
            <w:r w:rsidRPr="00947F2E">
              <w:rPr>
                <w:bCs/>
                <w:sz w:val="21"/>
                <w:szCs w:val="21"/>
              </w:rPr>
              <w:t>Brandverhalten:</w:t>
            </w:r>
          </w:p>
        </w:tc>
        <w:tc>
          <w:tcPr>
            <w:tcW w:w="2268" w:type="dxa"/>
          </w:tcPr>
          <w:p w14:paraId="2E3CDC93" w14:textId="2281AF93" w:rsidR="00A742A6" w:rsidRDefault="00F24F8F" w:rsidP="001E5997">
            <w:pPr>
              <w:pStyle w:val="p2"/>
              <w:rPr>
                <w:bCs/>
                <w:sz w:val="21"/>
                <w:szCs w:val="21"/>
              </w:rPr>
            </w:pPr>
            <w:r w:rsidRPr="00947F2E">
              <w:rPr>
                <w:bCs/>
                <w:sz w:val="21"/>
                <w:szCs w:val="21"/>
              </w:rPr>
              <w:t>B2</w:t>
            </w:r>
          </w:p>
        </w:tc>
        <w:tc>
          <w:tcPr>
            <w:tcW w:w="2161" w:type="dxa"/>
          </w:tcPr>
          <w:p w14:paraId="6FE6C3F3" w14:textId="643970A5" w:rsidR="00A742A6" w:rsidRDefault="00F24F8F" w:rsidP="001E5997">
            <w:pPr>
              <w:pStyle w:val="p2"/>
              <w:rPr>
                <w:bCs/>
                <w:sz w:val="21"/>
                <w:szCs w:val="21"/>
              </w:rPr>
            </w:pPr>
            <w:r w:rsidRPr="00947F2E">
              <w:rPr>
                <w:bCs/>
                <w:sz w:val="21"/>
                <w:szCs w:val="21"/>
              </w:rPr>
              <w:t>B2</w:t>
            </w:r>
          </w:p>
        </w:tc>
        <w:tc>
          <w:tcPr>
            <w:tcW w:w="1791" w:type="dxa"/>
          </w:tcPr>
          <w:p w14:paraId="02F8253C" w14:textId="77777777" w:rsidR="00A742A6" w:rsidRDefault="00A742A6" w:rsidP="001E5997">
            <w:pPr>
              <w:pStyle w:val="p2"/>
              <w:rPr>
                <w:bCs/>
                <w:sz w:val="21"/>
                <w:szCs w:val="21"/>
              </w:rPr>
            </w:pPr>
          </w:p>
        </w:tc>
      </w:tr>
      <w:tr w:rsidR="00F24F8F" w14:paraId="7E2A255A" w14:textId="77777777" w:rsidTr="00F24F8F">
        <w:tc>
          <w:tcPr>
            <w:tcW w:w="2836" w:type="dxa"/>
          </w:tcPr>
          <w:p w14:paraId="4F309469" w14:textId="46E7E714" w:rsidR="00A742A6" w:rsidRDefault="00F24F8F" w:rsidP="001E5997">
            <w:pPr>
              <w:pStyle w:val="p2"/>
              <w:rPr>
                <w:bCs/>
                <w:sz w:val="21"/>
                <w:szCs w:val="21"/>
              </w:rPr>
            </w:pPr>
            <w:r w:rsidRPr="00947F2E">
              <w:rPr>
                <w:bCs/>
                <w:sz w:val="21"/>
                <w:szCs w:val="21"/>
              </w:rPr>
              <w:t>Gemessener U-Wert:</w:t>
            </w:r>
          </w:p>
        </w:tc>
        <w:tc>
          <w:tcPr>
            <w:tcW w:w="2268" w:type="dxa"/>
          </w:tcPr>
          <w:p w14:paraId="15BA6956" w14:textId="5C33BAE3" w:rsidR="00A742A6" w:rsidRDefault="00F24F8F" w:rsidP="001E5997">
            <w:pPr>
              <w:pStyle w:val="p2"/>
              <w:rPr>
                <w:bCs/>
                <w:sz w:val="21"/>
                <w:szCs w:val="21"/>
              </w:rPr>
            </w:pPr>
            <w:r w:rsidRPr="00947F2E">
              <w:rPr>
                <w:bCs/>
                <w:sz w:val="21"/>
                <w:szCs w:val="21"/>
              </w:rPr>
              <w:t>2,50 W/m</w:t>
            </w:r>
            <w:r w:rsidRPr="00F24F8F">
              <w:rPr>
                <w:rStyle w:val="s1"/>
                <w:bCs/>
                <w:sz w:val="21"/>
                <w:szCs w:val="21"/>
                <w:vertAlign w:val="superscript"/>
              </w:rPr>
              <w:t>2</w:t>
            </w:r>
            <w:r w:rsidRPr="00947F2E">
              <w:rPr>
                <w:bCs/>
                <w:sz w:val="21"/>
                <w:szCs w:val="21"/>
              </w:rPr>
              <w:t>K</w:t>
            </w:r>
          </w:p>
        </w:tc>
        <w:tc>
          <w:tcPr>
            <w:tcW w:w="2161" w:type="dxa"/>
          </w:tcPr>
          <w:p w14:paraId="2B67D3B2" w14:textId="7D249020" w:rsidR="00A742A6" w:rsidRDefault="00F24F8F" w:rsidP="001E5997">
            <w:pPr>
              <w:pStyle w:val="p2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1,25</w:t>
            </w:r>
            <w:r w:rsidRPr="00947F2E">
              <w:rPr>
                <w:bCs/>
                <w:sz w:val="21"/>
                <w:szCs w:val="21"/>
              </w:rPr>
              <w:t xml:space="preserve"> W/m</w:t>
            </w:r>
            <w:r w:rsidRPr="00F24F8F">
              <w:rPr>
                <w:rStyle w:val="s1"/>
                <w:bCs/>
                <w:sz w:val="21"/>
                <w:szCs w:val="21"/>
                <w:vertAlign w:val="superscript"/>
              </w:rPr>
              <w:t>2</w:t>
            </w:r>
            <w:r w:rsidRPr="00947F2E">
              <w:rPr>
                <w:bCs/>
                <w:sz w:val="21"/>
                <w:szCs w:val="21"/>
              </w:rPr>
              <w:t>K</w:t>
            </w:r>
          </w:p>
        </w:tc>
        <w:tc>
          <w:tcPr>
            <w:tcW w:w="1791" w:type="dxa"/>
          </w:tcPr>
          <w:p w14:paraId="49312A22" w14:textId="77777777" w:rsidR="00A742A6" w:rsidRDefault="00A742A6" w:rsidP="001E5997">
            <w:pPr>
              <w:pStyle w:val="p2"/>
              <w:rPr>
                <w:bCs/>
                <w:sz w:val="21"/>
                <w:szCs w:val="21"/>
              </w:rPr>
            </w:pPr>
          </w:p>
        </w:tc>
      </w:tr>
      <w:tr w:rsidR="00F24F8F" w14:paraId="13F882E5" w14:textId="77777777" w:rsidTr="00F24F8F">
        <w:tc>
          <w:tcPr>
            <w:tcW w:w="2836" w:type="dxa"/>
          </w:tcPr>
          <w:p w14:paraId="31E7E715" w14:textId="23DC89D1" w:rsidR="00A742A6" w:rsidRPr="00F24F8F" w:rsidRDefault="00F24F8F" w:rsidP="001E5997">
            <w:pPr>
              <w:pStyle w:val="p2"/>
              <w:rPr>
                <w:sz w:val="21"/>
                <w:szCs w:val="21"/>
              </w:rPr>
            </w:pPr>
            <w:r w:rsidRPr="00947F2E">
              <w:rPr>
                <w:bCs/>
                <w:sz w:val="21"/>
                <w:szCs w:val="21"/>
              </w:rPr>
              <w:t>Druckfestigkeit bei</w:t>
            </w:r>
            <w:r>
              <w:rPr>
                <w:bCs/>
                <w:sz w:val="21"/>
                <w:szCs w:val="21"/>
              </w:rPr>
              <w:t xml:space="preserve"> </w:t>
            </w:r>
            <w:r w:rsidRPr="00947F2E">
              <w:rPr>
                <w:bCs/>
                <w:sz w:val="21"/>
                <w:szCs w:val="21"/>
              </w:rPr>
              <w:t>10 % Stauchung:</w:t>
            </w:r>
          </w:p>
        </w:tc>
        <w:tc>
          <w:tcPr>
            <w:tcW w:w="2268" w:type="dxa"/>
          </w:tcPr>
          <w:p w14:paraId="2898CDFF" w14:textId="79BAFE08" w:rsidR="00A742A6" w:rsidRDefault="00F24F8F" w:rsidP="001E5997">
            <w:pPr>
              <w:pStyle w:val="p2"/>
              <w:rPr>
                <w:bCs/>
                <w:sz w:val="21"/>
                <w:szCs w:val="21"/>
              </w:rPr>
            </w:pPr>
            <w:r w:rsidRPr="00947F2E">
              <w:rPr>
                <w:bCs/>
                <w:sz w:val="21"/>
                <w:szCs w:val="21"/>
              </w:rPr>
              <w:t>0,36 N/mm</w:t>
            </w:r>
            <w:r w:rsidRPr="00F24F8F">
              <w:rPr>
                <w:bCs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161" w:type="dxa"/>
          </w:tcPr>
          <w:p w14:paraId="0923806A" w14:textId="733CCAF4" w:rsidR="00A742A6" w:rsidRDefault="00F24F8F" w:rsidP="001E5997">
            <w:pPr>
              <w:pStyle w:val="p2"/>
              <w:rPr>
                <w:bCs/>
                <w:sz w:val="21"/>
                <w:szCs w:val="21"/>
              </w:rPr>
            </w:pPr>
            <w:r w:rsidRPr="00947F2E">
              <w:rPr>
                <w:bCs/>
                <w:sz w:val="21"/>
                <w:szCs w:val="21"/>
              </w:rPr>
              <w:t>0,36 N/mm</w:t>
            </w:r>
            <w:r w:rsidRPr="00F24F8F">
              <w:rPr>
                <w:bCs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791" w:type="dxa"/>
          </w:tcPr>
          <w:p w14:paraId="32020EA4" w14:textId="29666432" w:rsidR="00A742A6" w:rsidRDefault="00F24F8F" w:rsidP="001E5997">
            <w:pPr>
              <w:pStyle w:val="p2"/>
              <w:rPr>
                <w:bCs/>
                <w:sz w:val="21"/>
                <w:szCs w:val="21"/>
              </w:rPr>
            </w:pPr>
            <w:r w:rsidRPr="00947F2E">
              <w:rPr>
                <w:bCs/>
                <w:sz w:val="21"/>
                <w:szCs w:val="21"/>
              </w:rPr>
              <w:sym w:font="Symbol" w:char="F0B1"/>
            </w:r>
            <w:r w:rsidRPr="00947F2E">
              <w:rPr>
                <w:bCs/>
                <w:sz w:val="21"/>
                <w:szCs w:val="21"/>
              </w:rPr>
              <w:t xml:space="preserve"> 0,03 N/mm</w:t>
            </w:r>
            <w:r w:rsidRPr="00F24F8F">
              <w:rPr>
                <w:bCs/>
                <w:sz w:val="21"/>
                <w:szCs w:val="21"/>
                <w:vertAlign w:val="superscript"/>
              </w:rPr>
              <w:t>2</w:t>
            </w:r>
          </w:p>
        </w:tc>
      </w:tr>
      <w:tr w:rsidR="00F24F8F" w14:paraId="5DDE5EB7" w14:textId="77777777" w:rsidTr="00F24F8F">
        <w:tc>
          <w:tcPr>
            <w:tcW w:w="2836" w:type="dxa"/>
          </w:tcPr>
          <w:p w14:paraId="3FC25273" w14:textId="00E7E443" w:rsidR="00A742A6" w:rsidRPr="00F24F8F" w:rsidRDefault="00F24F8F" w:rsidP="001E5997">
            <w:pPr>
              <w:pStyle w:val="p2"/>
              <w:rPr>
                <w:sz w:val="21"/>
                <w:szCs w:val="21"/>
              </w:rPr>
            </w:pPr>
            <w:proofErr w:type="spellStart"/>
            <w:r w:rsidRPr="00947F2E">
              <w:rPr>
                <w:bCs/>
                <w:sz w:val="21"/>
                <w:szCs w:val="21"/>
              </w:rPr>
              <w:t>Rückstellung</w:t>
            </w:r>
            <w:proofErr w:type="spellEnd"/>
            <w:r w:rsidRPr="00947F2E">
              <w:rPr>
                <w:bCs/>
                <w:sz w:val="21"/>
                <w:szCs w:val="21"/>
              </w:rPr>
              <w:t xml:space="preserve"> bei 10 %</w:t>
            </w:r>
            <w:r>
              <w:rPr>
                <w:bCs/>
                <w:sz w:val="21"/>
                <w:szCs w:val="21"/>
              </w:rPr>
              <w:t xml:space="preserve"> </w:t>
            </w:r>
            <w:r w:rsidRPr="00947F2E">
              <w:rPr>
                <w:bCs/>
                <w:sz w:val="21"/>
                <w:szCs w:val="21"/>
              </w:rPr>
              <w:t>Stauchung:</w:t>
            </w:r>
          </w:p>
        </w:tc>
        <w:tc>
          <w:tcPr>
            <w:tcW w:w="2268" w:type="dxa"/>
          </w:tcPr>
          <w:p w14:paraId="1CE1D5A7" w14:textId="0C286E18" w:rsidR="00A742A6" w:rsidRDefault="00F24F8F" w:rsidP="001E5997">
            <w:pPr>
              <w:pStyle w:val="p2"/>
              <w:rPr>
                <w:bCs/>
                <w:sz w:val="21"/>
                <w:szCs w:val="21"/>
              </w:rPr>
            </w:pPr>
            <w:r w:rsidRPr="00947F2E">
              <w:rPr>
                <w:bCs/>
                <w:sz w:val="21"/>
                <w:szCs w:val="21"/>
              </w:rPr>
              <w:sym w:font="Symbol" w:char="F07E"/>
            </w:r>
            <w:r w:rsidRPr="00947F2E">
              <w:rPr>
                <w:bCs/>
                <w:sz w:val="21"/>
                <w:szCs w:val="21"/>
              </w:rPr>
              <w:t xml:space="preserve"> 95 %</w:t>
            </w:r>
          </w:p>
        </w:tc>
        <w:tc>
          <w:tcPr>
            <w:tcW w:w="2161" w:type="dxa"/>
          </w:tcPr>
          <w:p w14:paraId="1ECE3346" w14:textId="06143AB5" w:rsidR="00A742A6" w:rsidRDefault="00F24F8F" w:rsidP="001E5997">
            <w:pPr>
              <w:pStyle w:val="p2"/>
              <w:rPr>
                <w:bCs/>
                <w:sz w:val="21"/>
                <w:szCs w:val="21"/>
              </w:rPr>
            </w:pPr>
            <w:r w:rsidRPr="00947F2E">
              <w:rPr>
                <w:bCs/>
                <w:sz w:val="21"/>
                <w:szCs w:val="21"/>
              </w:rPr>
              <w:sym w:font="Symbol" w:char="F07E"/>
            </w:r>
            <w:r w:rsidRPr="00947F2E">
              <w:rPr>
                <w:bCs/>
                <w:sz w:val="21"/>
                <w:szCs w:val="21"/>
              </w:rPr>
              <w:t xml:space="preserve"> 95 %</w:t>
            </w:r>
          </w:p>
        </w:tc>
        <w:tc>
          <w:tcPr>
            <w:tcW w:w="1791" w:type="dxa"/>
          </w:tcPr>
          <w:p w14:paraId="6791C278" w14:textId="77777777" w:rsidR="00A742A6" w:rsidRDefault="00A742A6" w:rsidP="001E5997">
            <w:pPr>
              <w:pStyle w:val="p2"/>
              <w:rPr>
                <w:bCs/>
                <w:sz w:val="21"/>
                <w:szCs w:val="21"/>
              </w:rPr>
            </w:pPr>
          </w:p>
        </w:tc>
      </w:tr>
    </w:tbl>
    <w:p w14:paraId="03DB4E90" w14:textId="77777777" w:rsidR="00500410" w:rsidRDefault="00500410" w:rsidP="001E5997">
      <w:pPr>
        <w:pStyle w:val="p2"/>
        <w:rPr>
          <w:bCs/>
          <w:sz w:val="21"/>
          <w:szCs w:val="21"/>
        </w:rPr>
      </w:pPr>
    </w:p>
    <w:p w14:paraId="2F175E3F" w14:textId="77777777" w:rsidR="00500410" w:rsidRPr="00947F2E" w:rsidRDefault="00500410" w:rsidP="001E5997">
      <w:pPr>
        <w:pStyle w:val="p2"/>
        <w:rPr>
          <w:sz w:val="21"/>
          <w:szCs w:val="21"/>
        </w:rPr>
      </w:pPr>
    </w:p>
    <w:p w14:paraId="79AD4B80" w14:textId="65BAD216" w:rsidR="001E5997" w:rsidRPr="00947F2E" w:rsidRDefault="001E5997" w:rsidP="001E5997">
      <w:pPr>
        <w:pStyle w:val="p3"/>
        <w:rPr>
          <w:sz w:val="21"/>
          <w:szCs w:val="21"/>
        </w:rPr>
      </w:pPr>
      <w:r w:rsidRPr="00947F2E">
        <w:rPr>
          <w:bCs/>
          <w:sz w:val="21"/>
          <w:szCs w:val="21"/>
        </w:rPr>
        <w:t xml:space="preserve">Die Angaben, die in diesem Datenblatt enthalten sind, beruhen auf sorgfältigen </w:t>
      </w:r>
      <w:r w:rsidR="00F24F8F" w:rsidRPr="00947F2E">
        <w:rPr>
          <w:bCs/>
          <w:sz w:val="21"/>
          <w:szCs w:val="21"/>
        </w:rPr>
        <w:t>Prüfungen</w:t>
      </w:r>
      <w:r w:rsidRPr="00947F2E">
        <w:rPr>
          <w:bCs/>
          <w:sz w:val="21"/>
          <w:szCs w:val="21"/>
        </w:rPr>
        <w:t xml:space="preserve"> und geben unseren derzeitigen</w:t>
      </w:r>
      <w:r w:rsidR="00F24F8F">
        <w:rPr>
          <w:sz w:val="21"/>
          <w:szCs w:val="21"/>
        </w:rPr>
        <w:t xml:space="preserve"> </w:t>
      </w:r>
      <w:r w:rsidRPr="00947F2E">
        <w:rPr>
          <w:bCs/>
          <w:sz w:val="21"/>
          <w:szCs w:val="21"/>
        </w:rPr>
        <w:t xml:space="preserve">Wissensstand wieder. Sie </w:t>
      </w:r>
      <w:r w:rsidR="00F24F8F" w:rsidRPr="00947F2E">
        <w:rPr>
          <w:bCs/>
          <w:sz w:val="21"/>
          <w:szCs w:val="21"/>
        </w:rPr>
        <w:t>schließen</w:t>
      </w:r>
      <w:r w:rsidRPr="00947F2E">
        <w:rPr>
          <w:bCs/>
          <w:sz w:val="21"/>
          <w:szCs w:val="21"/>
        </w:rPr>
        <w:t xml:space="preserve"> nicht die Notwendigkeit aus, das Material auf verwendungsspezifische Eignung zu </w:t>
      </w:r>
      <w:r w:rsidR="00F24F8F" w:rsidRPr="00947F2E">
        <w:rPr>
          <w:bCs/>
          <w:sz w:val="21"/>
          <w:szCs w:val="21"/>
        </w:rPr>
        <w:t>prüfen</w:t>
      </w:r>
      <w:r w:rsidRPr="00947F2E">
        <w:rPr>
          <w:bCs/>
          <w:sz w:val="21"/>
          <w:szCs w:val="21"/>
        </w:rPr>
        <w:t>.</w:t>
      </w:r>
    </w:p>
    <w:p w14:paraId="0836707A" w14:textId="77777777" w:rsidR="001E5997" w:rsidRPr="00947F2E" w:rsidRDefault="001E5997" w:rsidP="001E5997">
      <w:pPr>
        <w:pStyle w:val="p2"/>
        <w:rPr>
          <w:sz w:val="21"/>
          <w:szCs w:val="21"/>
        </w:rPr>
      </w:pPr>
      <w:r w:rsidRPr="00947F2E">
        <w:rPr>
          <w:bCs/>
          <w:sz w:val="21"/>
          <w:szCs w:val="21"/>
        </w:rPr>
        <w:t>9. November 2016</w:t>
      </w:r>
    </w:p>
    <w:p w14:paraId="2B85BF47" w14:textId="77777777" w:rsidR="00C44E2C" w:rsidRPr="00947F2E" w:rsidRDefault="00C44E2C">
      <w:pPr>
        <w:rPr>
          <w:sz w:val="21"/>
          <w:szCs w:val="21"/>
        </w:rPr>
      </w:pPr>
    </w:p>
    <w:sectPr w:rsidR="00C44E2C" w:rsidRPr="00947F2E" w:rsidSect="00AC666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CE6E8A"/>
    <w:multiLevelType w:val="hybridMultilevel"/>
    <w:tmpl w:val="CF6E39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944D3"/>
    <w:multiLevelType w:val="hybridMultilevel"/>
    <w:tmpl w:val="0504E1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F66E3"/>
    <w:multiLevelType w:val="hybridMultilevel"/>
    <w:tmpl w:val="9BB4F8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243ED8"/>
    <w:multiLevelType w:val="hybridMultilevel"/>
    <w:tmpl w:val="D0A032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786D01"/>
    <w:multiLevelType w:val="hybridMultilevel"/>
    <w:tmpl w:val="2BF492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E900FE"/>
    <w:multiLevelType w:val="hybridMultilevel"/>
    <w:tmpl w:val="8D3485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E2C"/>
    <w:rsid w:val="001E5997"/>
    <w:rsid w:val="00500410"/>
    <w:rsid w:val="00574922"/>
    <w:rsid w:val="00947F2E"/>
    <w:rsid w:val="00A742A6"/>
    <w:rsid w:val="00AC0748"/>
    <w:rsid w:val="00AC666F"/>
    <w:rsid w:val="00C202B1"/>
    <w:rsid w:val="00C44E2C"/>
    <w:rsid w:val="00D21685"/>
    <w:rsid w:val="00F2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C4EA2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1">
    <w:name w:val="p1"/>
    <w:basedOn w:val="Standard"/>
    <w:rsid w:val="001E5997"/>
    <w:rPr>
      <w:rFonts w:ascii="Helvetica" w:hAnsi="Helvetica" w:cs="Times New Roman"/>
      <w:lang w:eastAsia="de-DE"/>
    </w:rPr>
  </w:style>
  <w:style w:type="paragraph" w:customStyle="1" w:styleId="p2">
    <w:name w:val="p2"/>
    <w:basedOn w:val="Standard"/>
    <w:rsid w:val="001E5997"/>
    <w:rPr>
      <w:rFonts w:ascii="Helvetica" w:hAnsi="Helvetica" w:cs="Times New Roman"/>
      <w:sz w:val="15"/>
      <w:szCs w:val="15"/>
      <w:lang w:eastAsia="de-DE"/>
    </w:rPr>
  </w:style>
  <w:style w:type="paragraph" w:customStyle="1" w:styleId="p3">
    <w:name w:val="p3"/>
    <w:basedOn w:val="Standard"/>
    <w:rsid w:val="001E5997"/>
    <w:rPr>
      <w:rFonts w:ascii="Helvetica" w:hAnsi="Helvetica" w:cs="Times New Roman"/>
      <w:sz w:val="12"/>
      <w:szCs w:val="12"/>
      <w:lang w:eastAsia="de-DE"/>
    </w:rPr>
  </w:style>
  <w:style w:type="character" w:customStyle="1" w:styleId="s1">
    <w:name w:val="s1"/>
    <w:basedOn w:val="Absatz-Standardschriftart"/>
    <w:rsid w:val="001E5997"/>
    <w:rPr>
      <w:rFonts w:ascii="Helvetica" w:hAnsi="Helvetica" w:hint="default"/>
      <w:sz w:val="10"/>
      <w:szCs w:val="10"/>
    </w:rPr>
  </w:style>
  <w:style w:type="table" w:styleId="Tabellenraster">
    <w:name w:val="Table Grid"/>
    <w:basedOn w:val="NormaleTabelle"/>
    <w:uiPriority w:val="39"/>
    <w:rsid w:val="00A74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9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1884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Gehlhaar</dc:creator>
  <cp:keywords/>
  <dc:description/>
  <cp:lastModifiedBy>Matthias Gehlhaar</cp:lastModifiedBy>
  <cp:revision>3</cp:revision>
  <cp:lastPrinted>2018-01-02T10:00:00Z</cp:lastPrinted>
  <dcterms:created xsi:type="dcterms:W3CDTF">2017-12-15T14:11:00Z</dcterms:created>
  <dcterms:modified xsi:type="dcterms:W3CDTF">2018-01-02T10:00:00Z</dcterms:modified>
</cp:coreProperties>
</file>